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510B" w:rsidP="000328DF" w:rsidRDefault="009B510B" w14:paraId="61A6BF03" w14:textId="77777777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8"/>
          <w:szCs w:val="22"/>
        </w:rPr>
      </w:pPr>
    </w:p>
    <w:p w:rsidRPr="00FD273F" w:rsidR="00B728DC" w:rsidP="000A367C" w:rsidRDefault="00B728DC" w14:paraId="54FAB5FF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D273F">
        <w:rPr>
          <w:rFonts w:ascii="Arial" w:hAnsi="Arial" w:cs="Arial"/>
          <w:b/>
        </w:rPr>
        <w:t>CARTA DE CONOCIMIENTO Y ACEPTACIÓN DEL CODIGO DE ÉTICA Y BUEN GOBIERNO</w:t>
      </w:r>
      <w:r w:rsidR="00407E09">
        <w:rPr>
          <w:rFonts w:ascii="Arial" w:hAnsi="Arial" w:cs="Arial"/>
          <w:b/>
        </w:rPr>
        <w:t xml:space="preserve"> Y </w:t>
      </w:r>
      <w:r w:rsidRPr="00407E09" w:rsidR="00407E09">
        <w:rPr>
          <w:rFonts w:ascii="Arial" w:hAnsi="Arial" w:cs="Arial"/>
          <w:b/>
        </w:rPr>
        <w:t>MANUAL SEGURIDAD Y SALUD EN EL TRABAJO PARA PROVEEDORES Y CONTRATISTAS</w:t>
      </w:r>
    </w:p>
    <w:p w:rsidRPr="00FD273F" w:rsidR="00B728DC" w:rsidP="00B728DC" w:rsidRDefault="00B728DC" w14:paraId="3124E4A9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Pr="00FD273F" w:rsidR="00B728DC" w:rsidP="00B728DC" w:rsidRDefault="00B728DC" w14:paraId="6F64E5E2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Pr="000A367C" w:rsidR="00B728DC" w:rsidP="00B728DC" w:rsidRDefault="00B728DC" w14:paraId="0CD3FBAD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367C">
        <w:rPr>
          <w:rFonts w:ascii="Arial" w:hAnsi="Arial" w:cs="Arial"/>
        </w:rPr>
        <w:t>(Ciudad Y Fecha)</w:t>
      </w:r>
    </w:p>
    <w:p w:rsidRPr="000A367C" w:rsidR="00B728DC" w:rsidP="00B728DC" w:rsidRDefault="00B728DC" w14:paraId="3B6AD6F7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Pr="000A367C" w:rsidR="00B728DC" w:rsidP="00B728DC" w:rsidRDefault="00B728DC" w14:paraId="0CC5A7A3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Pr="000A367C" w:rsidR="00B728DC" w:rsidP="00B728DC" w:rsidRDefault="00B728DC" w14:paraId="15BCCCE4" w14:textId="77777777">
      <w:pPr>
        <w:jc w:val="both"/>
        <w:rPr>
          <w:rFonts w:ascii="Arial" w:hAnsi="Arial" w:cs="Arial"/>
        </w:rPr>
      </w:pPr>
      <w:r w:rsidRPr="000A367C">
        <w:rPr>
          <w:rFonts w:ascii="Arial" w:hAnsi="Arial" w:cs="Arial"/>
        </w:rPr>
        <w:t>Señores:</w:t>
      </w:r>
    </w:p>
    <w:p w:rsidRPr="000A367C" w:rsidR="00B728DC" w:rsidP="00B728DC" w:rsidRDefault="00B728DC" w14:paraId="070D14E8" w14:textId="77777777">
      <w:pPr>
        <w:jc w:val="both"/>
        <w:rPr>
          <w:rFonts w:ascii="Arial" w:hAnsi="Arial" w:cs="Arial"/>
          <w:b/>
        </w:rPr>
      </w:pPr>
      <w:r w:rsidRPr="000A367C">
        <w:rPr>
          <w:rFonts w:ascii="Arial" w:hAnsi="Arial" w:cs="Arial"/>
          <w:b/>
        </w:rPr>
        <w:t>CAJA DE COMPENSACIÓN FAMILIAR COMFENALCO ANTIOQUIA</w:t>
      </w:r>
    </w:p>
    <w:p w:rsidRPr="000A367C" w:rsidR="00B728DC" w:rsidP="00B728DC" w:rsidRDefault="00B728DC" w14:paraId="1BE7C61A" w14:textId="77777777">
      <w:pPr>
        <w:jc w:val="both"/>
        <w:rPr>
          <w:rFonts w:ascii="Arial" w:hAnsi="Arial" w:cs="Arial"/>
        </w:rPr>
      </w:pPr>
      <w:r w:rsidRPr="000A367C">
        <w:rPr>
          <w:rFonts w:ascii="Arial" w:hAnsi="Arial" w:cs="Arial"/>
        </w:rPr>
        <w:t>Medellín, Antioquia</w:t>
      </w:r>
    </w:p>
    <w:p w:rsidRPr="000A367C" w:rsidR="00B728DC" w:rsidP="00B728DC" w:rsidRDefault="00B728DC" w14:paraId="25A7814E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Pr="000A367C" w:rsidR="00B728DC" w:rsidP="00B728DC" w:rsidRDefault="00B728DC" w14:paraId="2618471C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Pr="000A367C" w:rsidR="00B728DC" w:rsidP="00B728DC" w:rsidRDefault="00B728DC" w14:paraId="0C6CB260" w14:textId="77777777">
      <w:pPr>
        <w:pStyle w:val="a"/>
        <w:jc w:val="both"/>
        <w:rPr>
          <w:rFonts w:ascii="Arial" w:hAnsi="Arial" w:cs="Arial"/>
        </w:rPr>
      </w:pPr>
      <w:r w:rsidRPr="000A367C">
        <w:rPr>
          <w:rFonts w:ascii="Arial" w:hAnsi="Arial" w:cs="Arial"/>
          <w:b/>
        </w:rPr>
        <w:t>Asunto:</w:t>
      </w:r>
      <w:r w:rsidRPr="000A367C" w:rsidR="00407E09">
        <w:rPr>
          <w:rFonts w:ascii="Arial" w:hAnsi="Arial" w:cs="Arial"/>
        </w:rPr>
        <w:t xml:space="preserve"> Declaración de conocimiento, aceptación y entendimiento </w:t>
      </w:r>
      <w:r w:rsidRPr="000A367C">
        <w:rPr>
          <w:rFonts w:ascii="Arial" w:hAnsi="Arial" w:cs="Arial"/>
        </w:rPr>
        <w:t>del Código de Ética y Buen Gobierno</w:t>
      </w:r>
      <w:r w:rsidRPr="000A367C" w:rsidR="00407E09">
        <w:rPr>
          <w:rFonts w:ascii="Arial" w:hAnsi="Arial" w:cs="Arial"/>
        </w:rPr>
        <w:t xml:space="preserve"> y del</w:t>
      </w:r>
      <w:r w:rsidRPr="000A367C">
        <w:rPr>
          <w:rFonts w:ascii="Arial" w:hAnsi="Arial" w:cs="Arial"/>
        </w:rPr>
        <w:t xml:space="preserve"> </w:t>
      </w:r>
      <w:r w:rsidRPr="000A367C" w:rsidR="00407E09">
        <w:rPr>
          <w:rFonts w:ascii="Arial" w:hAnsi="Arial" w:cs="Arial"/>
        </w:rPr>
        <w:t>Manual Seguridad y Salud en el trabajo para proveedores y contratistas</w:t>
      </w:r>
    </w:p>
    <w:p w:rsidRPr="000A367C" w:rsidR="00B728DC" w:rsidP="00B728DC" w:rsidRDefault="00B728DC" w14:paraId="4103BF01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Pr="000A367C" w:rsidR="00B728DC" w:rsidP="00B728DC" w:rsidRDefault="00B728DC" w14:paraId="47C350B2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Pr="000A367C" w:rsidR="00B728DC" w:rsidP="00B728DC" w:rsidRDefault="00B728DC" w14:paraId="2AFB9382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367C">
        <w:rPr>
          <w:rFonts w:ascii="Arial" w:hAnsi="Arial" w:cs="Arial"/>
        </w:rPr>
        <w:t xml:space="preserve">Cordial Saludo, </w:t>
      </w:r>
    </w:p>
    <w:p w:rsidRPr="000A367C" w:rsidR="00B728DC" w:rsidP="00B728DC" w:rsidRDefault="00B728DC" w14:paraId="1056A9B6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Pr="000A367C" w:rsidR="00407E09" w:rsidP="00407E09" w:rsidRDefault="00B728DC" w14:paraId="67B96988" w14:textId="48D7FFED">
      <w:pPr>
        <w:pStyle w:val="a"/>
        <w:jc w:val="both"/>
        <w:rPr>
          <w:rFonts w:ascii="Arial" w:hAnsi="Arial" w:cs="Arial"/>
        </w:rPr>
      </w:pPr>
      <w:r w:rsidRPr="000A367C">
        <w:rPr>
          <w:rFonts w:ascii="Arial" w:hAnsi="Arial" w:cs="Arial"/>
        </w:rPr>
        <w:t xml:space="preserve">(Nombre de representante legal o sus veces) identificado como aparece al píe de mi firma, en calidad de Representante Legal de (Nombre de la Empresa) identificada con NIT </w:t>
      </w:r>
      <w:proofErr w:type="spellStart"/>
      <w:r w:rsidRPr="000A367C">
        <w:rPr>
          <w:rFonts w:ascii="Arial" w:hAnsi="Arial" w:cs="Arial"/>
        </w:rPr>
        <w:t>xxxxxxxxxxxxx</w:t>
      </w:r>
      <w:proofErr w:type="spellEnd"/>
      <w:r w:rsidRPr="000A367C" w:rsidR="00407E09">
        <w:rPr>
          <w:rFonts w:ascii="Arial" w:hAnsi="Arial" w:cs="Arial"/>
        </w:rPr>
        <w:t xml:space="preserve"> declaro conocer, haber leído, entendido y </w:t>
      </w:r>
      <w:r w:rsidRPr="000A367C">
        <w:rPr>
          <w:rFonts w:ascii="Arial" w:hAnsi="Arial" w:cs="Arial"/>
        </w:rPr>
        <w:t xml:space="preserve">acatar lo establecido en el Código de Ética y Buen Gobierno </w:t>
      </w:r>
      <w:r w:rsidRPr="000A367C" w:rsidR="00407E09">
        <w:rPr>
          <w:rFonts w:ascii="Arial" w:hAnsi="Arial" w:cs="Arial"/>
        </w:rPr>
        <w:t xml:space="preserve">y en   el Manual Seguridad y Salud en el trabajo para proveedores y contratistas  </w:t>
      </w:r>
      <w:r w:rsidRPr="000A367C">
        <w:rPr>
          <w:rFonts w:ascii="Arial" w:hAnsi="Arial" w:cs="Arial"/>
        </w:rPr>
        <w:t>de la Caja de Compensación Familiar Comfenalco</w:t>
      </w:r>
      <w:r w:rsidRPr="000A367C" w:rsidR="00A72E2A">
        <w:rPr>
          <w:rFonts w:ascii="Arial" w:hAnsi="Arial" w:cs="Arial"/>
        </w:rPr>
        <w:t xml:space="preserve"> Antioquia</w:t>
      </w:r>
      <w:r w:rsidRPr="000A367C">
        <w:rPr>
          <w:rFonts w:ascii="Arial" w:hAnsi="Arial" w:cs="Arial"/>
        </w:rPr>
        <w:t xml:space="preserve"> publicado</w:t>
      </w:r>
      <w:r w:rsidRPr="000A367C" w:rsidR="00407E09">
        <w:rPr>
          <w:rFonts w:ascii="Arial" w:hAnsi="Arial" w:cs="Arial"/>
        </w:rPr>
        <w:t>s</w:t>
      </w:r>
      <w:r w:rsidRPr="000A367C">
        <w:rPr>
          <w:rFonts w:ascii="Arial" w:hAnsi="Arial" w:cs="Arial"/>
        </w:rPr>
        <w:t xml:space="preserve">  en el Link </w:t>
      </w:r>
      <w:hyperlink w:history="1" r:id="rId8">
        <w:r w:rsidRPr="000A367C" w:rsidR="00E07190">
          <w:rPr>
            <w:rStyle w:val="Hipervnculo"/>
            <w:rFonts w:ascii="Arial" w:hAnsi="Arial" w:cs="Arial"/>
          </w:rPr>
          <w:t>https://www.comfenalcoantioquia.com.co/empresas/proveedores</w:t>
        </w:r>
      </w:hyperlink>
      <w:r w:rsidRPr="000A367C" w:rsidR="000A367C">
        <w:rPr>
          <w:rFonts w:ascii="Arial" w:hAnsi="Arial" w:cs="Arial"/>
        </w:rPr>
        <w:t xml:space="preserve">, dando cumplimiento a los términos del Contrato Marco </w:t>
      </w:r>
      <w:proofErr w:type="spellStart"/>
      <w:r w:rsidRPr="000A367C" w:rsidR="000A367C">
        <w:rPr>
          <w:rFonts w:ascii="Arial" w:hAnsi="Arial" w:cs="Arial"/>
        </w:rPr>
        <w:t>N°</w:t>
      </w:r>
      <w:proofErr w:type="spellEnd"/>
      <w:r w:rsidRPr="000A367C" w:rsidR="000A367C">
        <w:rPr>
          <w:rFonts w:ascii="Arial" w:hAnsi="Arial" w:cs="Arial"/>
        </w:rPr>
        <w:t xml:space="preserve"> 00</w:t>
      </w:r>
      <w:r w:rsidR="00590165">
        <w:rPr>
          <w:rFonts w:ascii="Arial" w:hAnsi="Arial" w:cs="Arial"/>
        </w:rPr>
        <w:t>41</w:t>
      </w:r>
      <w:r w:rsidRPr="000A367C" w:rsidR="000A367C">
        <w:rPr>
          <w:rFonts w:ascii="Arial" w:hAnsi="Arial" w:cs="Arial"/>
        </w:rPr>
        <w:t xml:space="preserve">  Servicios de Fomento a la Salud.</w:t>
      </w:r>
    </w:p>
    <w:p w:rsidRPr="000A367C" w:rsidR="00E07190" w:rsidP="00B728DC" w:rsidRDefault="00E07190" w14:paraId="4F126C02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Pr="000A367C" w:rsidR="00084043" w:rsidP="00B728DC" w:rsidRDefault="00084043" w14:paraId="10C66E42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Pr="000A367C" w:rsidR="00B728DC" w:rsidP="00B728DC" w:rsidRDefault="00B728DC" w14:paraId="2780922D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367C">
        <w:rPr>
          <w:rFonts w:ascii="Arial" w:hAnsi="Arial" w:cs="Arial"/>
        </w:rPr>
        <w:t>Atentamente,</w:t>
      </w:r>
    </w:p>
    <w:p w:rsidRPr="000A367C" w:rsidR="00B728DC" w:rsidP="00B728DC" w:rsidRDefault="00B728DC" w14:paraId="0A7484AB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Pr="000A367C" w:rsidR="00B728DC" w:rsidP="00B728DC" w:rsidRDefault="00B728DC" w14:paraId="33125011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Pr="000A367C" w:rsidR="00B728DC" w:rsidP="00B728DC" w:rsidRDefault="00B728DC" w14:paraId="60965BA3" w14:textId="77777777">
      <w:pPr>
        <w:jc w:val="both"/>
        <w:rPr>
          <w:rFonts w:ascii="Arial" w:hAnsi="Arial" w:cs="Arial"/>
        </w:rPr>
      </w:pPr>
    </w:p>
    <w:p w:rsidRPr="000A367C" w:rsidR="00B728DC" w:rsidP="00B728DC" w:rsidRDefault="00B728DC" w14:paraId="034676A7" w14:textId="77777777">
      <w:pPr>
        <w:jc w:val="both"/>
        <w:rPr>
          <w:rFonts w:ascii="Arial" w:hAnsi="Arial" w:cs="Arial"/>
        </w:rPr>
      </w:pPr>
      <w:r w:rsidRPr="000A367C">
        <w:rPr>
          <w:rFonts w:ascii="Arial" w:hAnsi="Arial" w:cs="Arial"/>
        </w:rPr>
        <w:t>__________________________</w:t>
      </w:r>
    </w:p>
    <w:p w:rsidRPr="000A367C" w:rsidR="00B728DC" w:rsidP="00B728DC" w:rsidRDefault="00B728DC" w14:paraId="41429080" w14:textId="77777777">
      <w:pPr>
        <w:jc w:val="both"/>
        <w:rPr>
          <w:rFonts w:ascii="Arial" w:hAnsi="Arial" w:cs="Arial"/>
        </w:rPr>
      </w:pPr>
      <w:r w:rsidRPr="000A367C">
        <w:rPr>
          <w:rFonts w:ascii="Arial" w:hAnsi="Arial" w:cs="Arial"/>
        </w:rPr>
        <w:t>Nombre Representante Legal</w:t>
      </w:r>
    </w:p>
    <w:p w:rsidRPr="000A367C" w:rsidR="00B728DC" w:rsidP="00B728DC" w:rsidRDefault="00B728DC" w14:paraId="31AE624F" w14:textId="77777777">
      <w:pPr>
        <w:jc w:val="both"/>
        <w:rPr>
          <w:rFonts w:ascii="Arial" w:hAnsi="Arial" w:cs="Arial"/>
        </w:rPr>
      </w:pPr>
      <w:r w:rsidRPr="000A367C">
        <w:rPr>
          <w:rFonts w:ascii="Arial" w:hAnsi="Arial" w:cs="Arial"/>
        </w:rPr>
        <w:t xml:space="preserve">CC. </w:t>
      </w:r>
      <w:proofErr w:type="spellStart"/>
      <w:r w:rsidRPr="000A367C">
        <w:rPr>
          <w:rFonts w:ascii="Arial" w:hAnsi="Arial" w:cs="Arial"/>
        </w:rPr>
        <w:t>xxxxxxxxxxxxxxx</w:t>
      </w:r>
      <w:proofErr w:type="spellEnd"/>
    </w:p>
    <w:p w:rsidRPr="000A367C" w:rsidR="00B728DC" w:rsidP="00B728DC" w:rsidRDefault="00B728DC" w14:paraId="09FE3915" w14:textId="77777777">
      <w:pPr>
        <w:jc w:val="both"/>
        <w:rPr>
          <w:rFonts w:ascii="Arial" w:hAnsi="Arial" w:cs="Arial"/>
        </w:rPr>
      </w:pPr>
      <w:r w:rsidRPr="000A367C">
        <w:rPr>
          <w:rFonts w:ascii="Arial" w:hAnsi="Arial" w:cs="Arial"/>
        </w:rPr>
        <w:t>Nombre de la empresa</w:t>
      </w:r>
    </w:p>
    <w:p w:rsidRPr="000A367C" w:rsidR="00B728DC" w:rsidP="00B728DC" w:rsidRDefault="00B728DC" w14:paraId="78E09FEF" w14:textId="77777777">
      <w:pPr>
        <w:jc w:val="both"/>
        <w:rPr>
          <w:rFonts w:ascii="Arial" w:hAnsi="Arial" w:cs="Arial"/>
        </w:rPr>
      </w:pPr>
      <w:r w:rsidRPr="000A367C">
        <w:rPr>
          <w:rFonts w:ascii="Arial" w:hAnsi="Arial" w:cs="Arial"/>
        </w:rPr>
        <w:t xml:space="preserve">Representante Legal. </w:t>
      </w:r>
    </w:p>
    <w:p w:rsidRPr="000328DF" w:rsidR="00C90D52" w:rsidP="00B728DC" w:rsidRDefault="00C90D52" w14:paraId="5C6494B3" w14:textId="77777777">
      <w:pPr>
        <w:autoSpaceDE w:val="0"/>
        <w:autoSpaceDN w:val="0"/>
        <w:adjustRightInd w:val="0"/>
        <w:jc w:val="center"/>
        <w:rPr>
          <w:rFonts w:ascii="Calibri Light" w:hAnsi="Calibri Light" w:cs="Calibri Light"/>
          <w:szCs w:val="22"/>
        </w:rPr>
      </w:pPr>
    </w:p>
    <w:sectPr w:rsidRPr="000328DF" w:rsidR="00C90D52" w:rsidSect="008A1766">
      <w:headerReference w:type="default" r:id="rId9"/>
      <w:pgSz w:w="12240" w:h="15840" w:orient="portrait"/>
      <w:pgMar w:top="1417" w:right="1701" w:bottom="1417" w:left="1701" w:header="720" w:footer="720" w:gutter="0"/>
      <w:cols w:space="720"/>
      <w:noEndnote/>
      <w:footerReference w:type="default" r:id="R1c45b47659fc442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029B" w:rsidP="00C90D52" w:rsidRDefault="0098029B" w14:paraId="66B452C9" w14:textId="77777777">
      <w:r>
        <w:separator/>
      </w:r>
    </w:p>
  </w:endnote>
  <w:endnote w:type="continuationSeparator" w:id="0">
    <w:p w:rsidR="0098029B" w:rsidP="00C90D52" w:rsidRDefault="0098029B" w14:paraId="4E7E6F2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6B3CFB19" w:rsidTr="6B3CFB19" w14:paraId="4826D639">
      <w:tc>
        <w:tcPr>
          <w:tcW w:w="2945" w:type="dxa"/>
          <w:tcMar/>
        </w:tcPr>
        <w:p w:rsidR="6B3CFB19" w:rsidP="6B3CFB19" w:rsidRDefault="6B3CFB19" w14:paraId="337BE7CD" w14:textId="46B4ED7C">
          <w:pPr>
            <w:pStyle w:val="Encabezado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6B3CFB19" w:rsidP="6B3CFB19" w:rsidRDefault="6B3CFB19" w14:paraId="3B45183B" w14:textId="7478045F">
          <w:pPr>
            <w:pStyle w:val="Encabezado"/>
            <w:bidi w:val="0"/>
            <w:jc w:val="center"/>
          </w:pPr>
        </w:p>
      </w:tc>
      <w:tc>
        <w:tcPr>
          <w:tcW w:w="2945" w:type="dxa"/>
          <w:tcMar/>
        </w:tcPr>
        <w:p w:rsidR="6B3CFB19" w:rsidP="6B3CFB19" w:rsidRDefault="6B3CFB19" w14:paraId="41A7B5D4" w14:textId="4867D8AD">
          <w:pPr>
            <w:pStyle w:val="Encabezado"/>
            <w:bidi w:val="0"/>
            <w:ind w:right="-115"/>
            <w:jc w:val="right"/>
          </w:pPr>
        </w:p>
      </w:tc>
    </w:tr>
  </w:tbl>
  <w:p w:rsidR="6B3CFB19" w:rsidP="6B3CFB19" w:rsidRDefault="6B3CFB19" w14:paraId="251B7DCA" w14:textId="7B9F77AE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029B" w:rsidP="00C90D52" w:rsidRDefault="0098029B" w14:paraId="30CF8884" w14:textId="77777777">
      <w:r>
        <w:separator/>
      </w:r>
    </w:p>
  </w:footnote>
  <w:footnote w:type="continuationSeparator" w:id="0">
    <w:p w:rsidR="0098029B" w:rsidP="00C90D52" w:rsidRDefault="0098029B" w14:paraId="4E994CB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777" w:type="dxa"/>
      <w:tblLook w:val="04A0" w:firstRow="1" w:lastRow="0" w:firstColumn="1" w:lastColumn="0" w:noHBand="0" w:noVBand="1"/>
    </w:tblPr>
    <w:tblGrid>
      <w:gridCol w:w="10230"/>
      <w:gridCol w:w="222"/>
    </w:tblGrid>
    <w:tr w:rsidRPr="009B510B" w:rsidR="00A72E2A" w:rsidTr="004A66AC" w14:paraId="4C0C72C7" w14:textId="77777777">
      <w:trPr>
        <w:trHeight w:val="1134"/>
      </w:trPr>
      <w:tc>
        <w:tcPr>
          <w:tcW w:w="3227" w:type="dxa"/>
        </w:tcPr>
        <w:tbl>
          <w:tblPr>
            <w:tblW w:w="10014" w:type="dxa"/>
            <w:tblLook w:val="01E0" w:firstRow="1" w:lastRow="1" w:firstColumn="1" w:lastColumn="1" w:noHBand="0" w:noVBand="0"/>
          </w:tblPr>
          <w:tblGrid>
            <w:gridCol w:w="3338"/>
            <w:gridCol w:w="6676"/>
          </w:tblGrid>
          <w:tr w:rsidR="00291A5A" w:rsidTr="002A05EA" w14:paraId="4BC20FB0" w14:textId="77777777">
            <w:trPr>
              <w:trHeight w:val="440"/>
            </w:trPr>
            <w:tc>
              <w:tcPr>
                <w:tcW w:w="3338" w:type="dxa"/>
                <w:vAlign w:val="bottom"/>
              </w:tcPr>
              <w:p w:rsidRPr="00A42888" w:rsidR="00291A5A" w:rsidP="00291A5A" w:rsidRDefault="00963E66" w14:paraId="75AE1A1E" w14:textId="77777777">
                <w:pPr>
                  <w:rPr>
                    <w:b/>
                  </w:rPr>
                </w:pPr>
                <w:r>
                  <w:rPr>
                    <w:b/>
                    <w:noProof/>
                  </w:rPr>
                  <mc:AlternateContent>
                    <mc:Choice Requires="wps">
                      <w:drawing>
                        <wp:anchor distT="4294967291" distB="4294967291" distL="114300" distR="114300" simplePos="0" relativeHeight="251657728" behindDoc="0" locked="0" layoutInCell="1" allowOverlap="1" wp14:anchorId="4351C8D4" wp14:editId="33923ADE">
                          <wp:simplePos x="0" y="0"/>
                          <wp:positionH relativeFrom="column">
                            <wp:posOffset>1992630</wp:posOffset>
                          </wp:positionH>
                          <wp:positionV relativeFrom="paragraph">
                            <wp:posOffset>800099</wp:posOffset>
                          </wp:positionV>
                          <wp:extent cx="4297680" cy="0"/>
                          <wp:effectExtent l="0" t="19050" r="7620" b="0"/>
                          <wp:wrapNone/>
                          <wp:docPr id="9" name="9 Conector recto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42976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0" cap="flat" cmpd="sng" algn="ctr">
                                    <a:solidFill>
                                      <a:srgbClr val="B2D40A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oel="http://schemas.microsoft.com/office/2019/extlst">
                      <w:pict>
                        <v:line id="9 Conector recto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spid="_x0000_s1026" strokecolor="#b2d40a" strokeweight="2.5pt" from="156.9pt,63pt" to="495.3pt,63pt" w14:anchorId="5EEC8C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fvrAEAAEsDAAAOAAAAZHJzL2Uyb0RvYy54bWysU9tuEzEQfUfiHyy/E29CacsqmwoalZcK&#10;KhU+YOK1dy18k8dkN3/P2LlQ4A3xMpqbz8ycGa/vZmfZXiU0wXd8uWg4U16G3vih49++Pry55Qwz&#10;+B5s8KrjB4X8bvP61XqKrVqFMdheJUYgHtspdnzMObZCoByVA1yEqDwFdUgOMplpEH2CidCdFaum&#10;uRZTSH1MQSpE8m6PQb6p+Formb9ojSoz23HqLVeZqtwVKTZraIcEcTTy1Ab8QxcOjKeiF6gtZGA/&#10;kvkLyhmZAgadFzI4EbQ2UtUZaJpl88c0zyNEVWchcjBeaML/Bys/7+/9Uyqty9k/x8cgvyORIqaI&#10;7SVYDIzHtFknV9KpdzZXIg8XItWcmSTn1er9zfUt8S3PMQHt+WFMmD+p4FhROm6NLzNCC/tHzKU0&#10;tOeU4vbhwVhb92Q9mzr+dnnzrkADnYu2kEl1se84+oEzsAPdocypQmKwpi/PCxCmYXdvE9sD3cLH&#10;1faq+VDWT+V+Syu1t4DjMa+GTmnWFxhVr+rU6i9iirYL/eEpndmjjVX003WVk3hpk/7yD2x+AgAA&#10;//8DAFBLAwQUAAYACAAAACEAeNOSrt0AAAALAQAADwAAAGRycy9kb3ducmV2LnhtbEyPQUvDQBCF&#10;74L/YRnBm92kgWBiNqVIa7zainicJtts2uxsyG7a+O8dQdDjvPd4871iNdteXPToO0cK4kUEQlPt&#10;mo5aBe/77cMjCB+QGuwdaQVf2sOqvL0pMG/cld70ZRdawSXkc1RgQhhyKX1ttEW/cIMm9o5utBj4&#10;HFvZjHjlctvLZRSl0mJH/MHgoJ+Nrs+7ySp42SSfU1WZj9d4G06mPp0zrDZK3d/N6ycQQc/hLww/&#10;+IwOJTMd3ESNF72CJE4YPbCxTHkUJ7IsSkEcfhVZFvL/hvIbAAD//wMAUEsBAi0AFAAGAAgAAAAh&#10;ALaDOJL+AAAA4QEAABMAAAAAAAAAAAAAAAAAAAAAAFtDb250ZW50X1R5cGVzXS54bWxQSwECLQAU&#10;AAYACAAAACEAOP0h/9YAAACUAQAACwAAAAAAAAAAAAAAAAAvAQAAX3JlbHMvLnJlbHNQSwECLQAU&#10;AAYACAAAACEAnLxn76wBAABLAwAADgAAAAAAAAAAAAAAAAAuAgAAZHJzL2Uyb0RvYy54bWxQSwEC&#10;LQAUAAYACAAAACEAeNOSrt0AAAALAQAADwAAAAAAAAAAAAAAAAAGBAAAZHJzL2Rvd25yZXYueG1s&#10;UEsFBgAAAAAEAAQA8wAAABAFAAAAAA==&#10;">
                          <o:lock v:ext="edit" shapetype="f"/>
                        </v:line>
                      </w:pict>
                    </mc:Fallback>
                  </mc:AlternateContent>
                </w:r>
                <w:r w:rsidRPr="00291A5A">
                  <w:rPr>
                    <w:b/>
                    <w:noProof/>
                  </w:rPr>
                  <w:drawing>
                    <wp:inline distT="0" distB="0" distL="0" distR="0" wp14:anchorId="0BE925ED" wp14:editId="0A60AF52">
                      <wp:extent cx="1952625" cy="981075"/>
                      <wp:effectExtent l="0" t="0" r="0" b="0"/>
                      <wp:docPr id="1" name="Imagen 1" descr="Sin título-2_LogoVigiado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Sin título-2_LogoVigiado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52625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76" w:type="dxa"/>
                <w:vAlign w:val="center"/>
              </w:tcPr>
              <w:p w:rsidRPr="00291A5A" w:rsidR="00291A5A" w:rsidP="00291A5A" w:rsidRDefault="00291A5A" w14:paraId="332CF094" w14:textId="7777777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 Light"/>
                    <w:b/>
                  </w:rPr>
                </w:pPr>
                <w:r w:rsidRPr="00291A5A">
                  <w:rPr>
                    <w:rFonts w:ascii="Calibri" w:hAnsi="Calibri" w:cs="Calibri Light"/>
                    <w:b/>
                  </w:rPr>
                  <w:t>ANEXO – CARTA DE ACEPTACIÓN</w:t>
                </w:r>
                <w:r>
                  <w:rPr>
                    <w:rFonts w:ascii="Calibri" w:hAnsi="Calibri" w:cs="Calibri Light"/>
                    <w:b/>
                  </w:rPr>
                  <w:t xml:space="preserve"> Y CONOCIMIENT CÓD. ETICA Y BUEN GOBIERNO Y MANUAL Y SST</w:t>
                </w:r>
              </w:p>
              <w:p w:rsidRPr="00291A5A" w:rsidR="00291A5A" w:rsidP="00291A5A" w:rsidRDefault="00291A5A" w14:paraId="5E162505" w14:textId="7777777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 Light"/>
                    <w:b/>
                    <w:lang w:val="es-MX"/>
                  </w:rPr>
                </w:pPr>
                <w:r w:rsidRPr="00291A5A">
                  <w:rPr>
                    <w:rFonts w:ascii="Calibri" w:hAnsi="Calibri" w:cs="Calibri Light"/>
                    <w:b/>
                    <w:lang w:val="es-MX"/>
                  </w:rPr>
                  <w:t>Contrato Marco N. 00</w:t>
                </w:r>
                <w:r w:rsidR="00590165">
                  <w:rPr>
                    <w:rFonts w:ascii="Calibri" w:hAnsi="Calibri" w:cs="Calibri Light"/>
                    <w:b/>
                    <w:lang w:val="es-MX"/>
                  </w:rPr>
                  <w:t>41</w:t>
                </w:r>
                <w:r w:rsidRPr="00291A5A">
                  <w:rPr>
                    <w:rFonts w:ascii="Calibri" w:hAnsi="Calibri" w:cs="Calibri Light"/>
                    <w:b/>
                    <w:lang w:val="es-MX"/>
                  </w:rPr>
                  <w:t xml:space="preserve"> Servicios de fomento de la salud</w:t>
                </w:r>
              </w:p>
              <w:p w:rsidRPr="00291A5A" w:rsidR="00291A5A" w:rsidP="00291A5A" w:rsidRDefault="00291A5A" w14:paraId="1297270E" w14:textId="77777777">
                <w:pPr>
                  <w:autoSpaceDE w:val="0"/>
                  <w:autoSpaceDN w:val="0"/>
                  <w:adjustRightInd w:val="0"/>
                  <w:rPr>
                    <w:rFonts w:ascii="Calibri" w:hAnsi="Calibri" w:cs="Arial"/>
                    <w:b/>
                    <w:lang w:val="es-MX"/>
                  </w:rPr>
                </w:pPr>
              </w:p>
            </w:tc>
          </w:tr>
        </w:tbl>
        <w:p w:rsidRPr="00BD0D54" w:rsidR="00A72E2A" w:rsidP="00291A5A" w:rsidRDefault="00A72E2A" w14:paraId="6EE0B757" w14:textId="77777777">
          <w:pPr>
            <w:pStyle w:val="Encabezado"/>
            <w:tabs>
              <w:tab w:val="left" w:pos="2146"/>
            </w:tabs>
            <w:rPr>
              <w:lang w:val="es-ES" w:eastAsia="es-ES"/>
            </w:rPr>
          </w:pPr>
        </w:p>
      </w:tc>
      <w:tc>
        <w:tcPr>
          <w:tcW w:w="6550" w:type="dxa"/>
        </w:tcPr>
        <w:p w:rsidRPr="00BD321F" w:rsidR="00A72E2A" w:rsidP="004E772A" w:rsidRDefault="00A72E2A" w14:paraId="3DE66DBB" w14:textId="77777777">
          <w:pPr>
            <w:pStyle w:val="Encabezado"/>
            <w:tabs>
              <w:tab w:val="left" w:pos="2146"/>
            </w:tabs>
            <w:jc w:val="right"/>
            <w:rPr>
              <w:rFonts w:ascii="Calibri" w:hAnsi="Calibri"/>
              <w:b/>
              <w:color w:val="262626"/>
              <w:lang w:val="es-CO" w:eastAsia="es-ES"/>
            </w:rPr>
          </w:pPr>
        </w:p>
      </w:tc>
    </w:tr>
  </w:tbl>
  <w:p w:rsidR="00A72E2A" w:rsidRDefault="00A72E2A" w14:paraId="149C1FF3" w14:textId="777777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66"/>
    <w:rsid w:val="000328DF"/>
    <w:rsid w:val="00084043"/>
    <w:rsid w:val="000A367C"/>
    <w:rsid w:val="000C11B7"/>
    <w:rsid w:val="000F506A"/>
    <w:rsid w:val="00134615"/>
    <w:rsid w:val="001A7216"/>
    <w:rsid w:val="001E0C04"/>
    <w:rsid w:val="00221937"/>
    <w:rsid w:val="0023042E"/>
    <w:rsid w:val="00291A5A"/>
    <w:rsid w:val="00294BCD"/>
    <w:rsid w:val="002A05EA"/>
    <w:rsid w:val="002C6D4B"/>
    <w:rsid w:val="00306D6B"/>
    <w:rsid w:val="00345590"/>
    <w:rsid w:val="00351DC3"/>
    <w:rsid w:val="003F1A5D"/>
    <w:rsid w:val="00407E09"/>
    <w:rsid w:val="0047687A"/>
    <w:rsid w:val="004A66AC"/>
    <w:rsid w:val="004E772A"/>
    <w:rsid w:val="004F170C"/>
    <w:rsid w:val="00523A0C"/>
    <w:rsid w:val="00540365"/>
    <w:rsid w:val="0058718A"/>
    <w:rsid w:val="00590165"/>
    <w:rsid w:val="005B7233"/>
    <w:rsid w:val="005D72DF"/>
    <w:rsid w:val="00641AB6"/>
    <w:rsid w:val="00661801"/>
    <w:rsid w:val="006C3558"/>
    <w:rsid w:val="006E3BDF"/>
    <w:rsid w:val="006F34C1"/>
    <w:rsid w:val="007152A4"/>
    <w:rsid w:val="007442D7"/>
    <w:rsid w:val="0076404A"/>
    <w:rsid w:val="007A1843"/>
    <w:rsid w:val="007C72A5"/>
    <w:rsid w:val="00801884"/>
    <w:rsid w:val="00816CE3"/>
    <w:rsid w:val="00875DEE"/>
    <w:rsid w:val="00882076"/>
    <w:rsid w:val="008A1766"/>
    <w:rsid w:val="008A52DD"/>
    <w:rsid w:val="008B3ECF"/>
    <w:rsid w:val="008E7F63"/>
    <w:rsid w:val="009373ED"/>
    <w:rsid w:val="00963E66"/>
    <w:rsid w:val="0098029B"/>
    <w:rsid w:val="009B510B"/>
    <w:rsid w:val="00A12009"/>
    <w:rsid w:val="00A16224"/>
    <w:rsid w:val="00A305FB"/>
    <w:rsid w:val="00A72E2A"/>
    <w:rsid w:val="00AC5AC0"/>
    <w:rsid w:val="00AC6FC4"/>
    <w:rsid w:val="00AD52B2"/>
    <w:rsid w:val="00B02946"/>
    <w:rsid w:val="00B431AB"/>
    <w:rsid w:val="00B728DC"/>
    <w:rsid w:val="00BB667D"/>
    <w:rsid w:val="00BD0D54"/>
    <w:rsid w:val="00BD1102"/>
    <w:rsid w:val="00C00927"/>
    <w:rsid w:val="00C90D52"/>
    <w:rsid w:val="00CC2E72"/>
    <w:rsid w:val="00D022CF"/>
    <w:rsid w:val="00DA0AE9"/>
    <w:rsid w:val="00DE28A6"/>
    <w:rsid w:val="00E07190"/>
    <w:rsid w:val="00E15DB7"/>
    <w:rsid w:val="00E376E7"/>
    <w:rsid w:val="00E768DB"/>
    <w:rsid w:val="00E76D9C"/>
    <w:rsid w:val="00E84F72"/>
    <w:rsid w:val="00EC6DB4"/>
    <w:rsid w:val="00F04344"/>
    <w:rsid w:val="00F255A1"/>
    <w:rsid w:val="00FA2238"/>
    <w:rsid w:val="00FA39A3"/>
    <w:rsid w:val="00FD5903"/>
    <w:rsid w:val="6B3CF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9BA974"/>
  <w15:chartTrackingRefBased/>
  <w15:docId w15:val="{DCA3DF05-5983-45CE-9F42-C5F718D2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Tahoma" w:hAnsi="Tahoma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Default" w:customStyle="1">
    <w:name w:val="Default"/>
    <w:rsid w:val="008E7F63"/>
    <w:pPr>
      <w:autoSpaceDE w:val="0"/>
      <w:autoSpaceDN w:val="0"/>
      <w:adjustRightInd w:val="0"/>
    </w:pPr>
    <w:rPr>
      <w:color w:val="000000"/>
      <w:sz w:val="24"/>
      <w:szCs w:val="24"/>
      <w:lang w:eastAsia="es-ES"/>
    </w:rPr>
  </w:style>
  <w:style w:type="paragraph" w:styleId="a" w:customStyle="1">
    <w:name w:val=".."/>
    <w:basedOn w:val="Default"/>
    <w:next w:val="Default"/>
    <w:rsid w:val="008E7F63"/>
    <w:rPr>
      <w:color w:val="auto"/>
    </w:rPr>
  </w:style>
  <w:style w:type="paragraph" w:styleId="Encabezado">
    <w:name w:val="header"/>
    <w:basedOn w:val="Normal"/>
    <w:link w:val="EncabezadoCar"/>
    <w:uiPriority w:val="99"/>
    <w:rsid w:val="00C90D52"/>
    <w:pPr>
      <w:tabs>
        <w:tab w:val="center" w:pos="4252"/>
        <w:tab w:val="right" w:pos="8504"/>
      </w:tabs>
    </w:pPr>
    <w:rPr>
      <w:lang w:val="x-none" w:eastAsia="x-none"/>
    </w:rPr>
  </w:style>
  <w:style w:type="character" w:styleId="EncabezadoCar" w:customStyle="1">
    <w:name w:val="Encabezado Car"/>
    <w:link w:val="Encabezado"/>
    <w:uiPriority w:val="99"/>
    <w:rsid w:val="00C90D52"/>
    <w:rPr>
      <w:rFonts w:ascii="Tahoma" w:hAnsi="Tahoma"/>
      <w:sz w:val="24"/>
      <w:szCs w:val="24"/>
    </w:rPr>
  </w:style>
  <w:style w:type="paragraph" w:styleId="Piedepgina">
    <w:name w:val="footer"/>
    <w:basedOn w:val="Normal"/>
    <w:link w:val="PiedepginaCar"/>
    <w:rsid w:val="00C90D52"/>
    <w:pPr>
      <w:tabs>
        <w:tab w:val="center" w:pos="4252"/>
        <w:tab w:val="right" w:pos="8504"/>
      </w:tabs>
    </w:pPr>
    <w:rPr>
      <w:lang w:val="x-none" w:eastAsia="x-none"/>
    </w:rPr>
  </w:style>
  <w:style w:type="character" w:styleId="PiedepginaCar" w:customStyle="1">
    <w:name w:val="Pie de página Car"/>
    <w:link w:val="Piedepgina"/>
    <w:rsid w:val="00C90D52"/>
    <w:rPr>
      <w:rFonts w:ascii="Tahoma" w:hAnsi="Tahoma"/>
      <w:sz w:val="24"/>
      <w:szCs w:val="24"/>
    </w:rPr>
  </w:style>
  <w:style w:type="character" w:styleId="Hipervnculo">
    <w:name w:val="Hyperlink"/>
    <w:uiPriority w:val="99"/>
    <w:unhideWhenUsed/>
    <w:rsid w:val="00E07190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mfenalcoantioquia.com.co/empresas/proveedores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.xml" Id="R1c45b47659fc442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B3FD9D7724C142AF5E402B1D158968" ma:contentTypeVersion="4" ma:contentTypeDescription="Crear nuevo documento." ma:contentTypeScope="" ma:versionID="daeaab1a842c1bd82a6f02c18417db80">
  <xsd:schema xmlns:xsd="http://www.w3.org/2001/XMLSchema" xmlns:xs="http://www.w3.org/2001/XMLSchema" xmlns:p="http://schemas.microsoft.com/office/2006/metadata/properties" xmlns:ns2="c35aee4c-5f23-4d60-9de3-6a807ad35c5c" targetNamespace="http://schemas.microsoft.com/office/2006/metadata/properties" ma:root="true" ma:fieldsID="3c317aad7da7e2e9cd946302147f566d" ns2:_="">
    <xsd:import namespace="c35aee4c-5f23-4d60-9de3-6a807ad35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aee4c-5f23-4d60-9de3-6a807ad35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FA1886-4BE1-4BF3-9A98-4CACF5F60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aee4c-5f23-4d60-9de3-6a807ad35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ADE59-0D23-418E-B1CA-43172CA92AA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FORMATO CARTA DE CONOCIMIENTO Y ACEPTACIÓN DEL REGLAMENTO</dc:title>
  <dc:subject/>
  <dc:creator>gvaron</dc:creator>
  <keywords/>
  <lastModifiedBy>Yerlein Hinestroza Rios</lastModifiedBy>
  <revision>6</revision>
  <dcterms:created xsi:type="dcterms:W3CDTF">2022-04-25T19:39:00.0000000Z</dcterms:created>
  <dcterms:modified xsi:type="dcterms:W3CDTF">2022-04-25T19:42:54.8192950Z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</Properties>
</file>